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15D1" w:rsidRPr="0006711A" w:rsidRDefault="008C07D3">
      <w:pPr>
        <w:jc w:val="center"/>
        <w:rPr>
          <w:rFonts w:ascii="华文琥珀" w:eastAsia="华文琥珀" w:hAnsi="华文琥珀" w:cs="华文琥珀"/>
          <w:sz w:val="44"/>
          <w:szCs w:val="52"/>
        </w:rPr>
      </w:pPr>
      <w:r w:rsidRPr="0006711A">
        <w:rPr>
          <w:rFonts w:ascii="华文琥珀" w:eastAsia="华文琥珀" w:hAnsi="华文琥珀" w:cs="华文琥珀" w:hint="eastAsia"/>
          <w:sz w:val="44"/>
          <w:szCs w:val="52"/>
        </w:rPr>
        <w:t>体检须知</w:t>
      </w:r>
      <w:r w:rsidR="00C016C6" w:rsidRPr="0006711A">
        <w:rPr>
          <w:rFonts w:ascii="华文琥珀" w:eastAsia="华文琥珀" w:hAnsi="华文琥珀" w:cs="华文琥珀" w:hint="eastAsia"/>
          <w:sz w:val="44"/>
          <w:szCs w:val="52"/>
        </w:rPr>
        <w:t>(</w:t>
      </w:r>
      <w:proofErr w:type="gramStart"/>
      <w:r w:rsidR="005637DE" w:rsidRPr="0006711A">
        <w:rPr>
          <w:rFonts w:ascii="华文琥珀" w:eastAsia="华文琥珀" w:hAnsi="华文琥珀" w:cs="华文琥珀" w:hint="eastAsia"/>
          <w:sz w:val="44"/>
          <w:szCs w:val="52"/>
        </w:rPr>
        <w:t>绩溪路</w:t>
      </w:r>
      <w:r w:rsidR="00C016C6" w:rsidRPr="0006711A">
        <w:rPr>
          <w:rFonts w:ascii="华文琥珀" w:eastAsia="华文琥珀" w:hAnsi="华文琥珀" w:cs="华文琥珀" w:hint="eastAsia"/>
          <w:sz w:val="44"/>
          <w:szCs w:val="52"/>
        </w:rPr>
        <w:t>院区</w:t>
      </w:r>
      <w:proofErr w:type="gramEnd"/>
      <w:r w:rsidR="00C016C6" w:rsidRPr="0006711A">
        <w:rPr>
          <w:rFonts w:ascii="华文琥珀" w:eastAsia="华文琥珀" w:hAnsi="华文琥珀" w:cs="华文琥珀" w:hint="eastAsia"/>
          <w:sz w:val="44"/>
          <w:szCs w:val="52"/>
        </w:rPr>
        <w:t>)</w:t>
      </w:r>
    </w:p>
    <w:p w:rsidR="00DB15D1" w:rsidRDefault="008C07D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尊敬的各位体检者：</w:t>
      </w:r>
    </w:p>
    <w:p w:rsidR="00DB15D1" w:rsidRDefault="008C07D3">
      <w:pPr>
        <w:rPr>
          <w:sz w:val="24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欢迎您前来我中心进行健康体检，现将体检注意事项告知如下：</w:t>
      </w:r>
    </w:p>
    <w:p w:rsidR="00C016C6" w:rsidRPr="00C016C6" w:rsidRDefault="00C016C6" w:rsidP="00C016C6">
      <w:pPr>
        <w:spacing w:line="500" w:lineRule="exact"/>
        <w:rPr>
          <w:rFonts w:ascii="仿宋" w:eastAsia="仿宋" w:hAnsi="仿宋"/>
          <w:b/>
          <w:color w:val="FF0000"/>
          <w:sz w:val="28"/>
          <w:szCs w:val="28"/>
        </w:rPr>
      </w:pPr>
      <w:r w:rsidRPr="00C016C6">
        <w:rPr>
          <w:rFonts w:ascii="仿宋" w:eastAsia="仿宋" w:hAnsi="仿宋" w:hint="eastAsia"/>
          <w:b/>
          <w:sz w:val="28"/>
          <w:szCs w:val="28"/>
        </w:rPr>
        <w:t>一、</w:t>
      </w:r>
      <w:r w:rsidRPr="00C016C6">
        <w:rPr>
          <w:rFonts w:ascii="仿宋" w:eastAsia="仿宋" w:hAnsi="仿宋"/>
          <w:b/>
          <w:sz w:val="28"/>
          <w:szCs w:val="28"/>
        </w:rPr>
        <w:t>体检时间:</w:t>
      </w:r>
      <w:r w:rsidRPr="00C016C6">
        <w:rPr>
          <w:rFonts w:ascii="仿宋" w:eastAsia="仿宋" w:hAnsi="仿宋"/>
          <w:b/>
          <w:color w:val="FF0000"/>
          <w:sz w:val="28"/>
          <w:szCs w:val="28"/>
        </w:rPr>
        <w:t xml:space="preserve"> </w:t>
      </w:r>
    </w:p>
    <w:p w:rsidR="006D5F2E" w:rsidRPr="006D5F2E" w:rsidRDefault="008C07D3" w:rsidP="00155BE4">
      <w:pPr>
        <w:numPr>
          <w:ilvl w:val="0"/>
          <w:numId w:val="2"/>
        </w:numPr>
        <w:spacing w:line="360" w:lineRule="auto"/>
        <w:ind w:left="567"/>
        <w:rPr>
          <w:sz w:val="24"/>
          <w:highlight w:val="yellow"/>
        </w:rPr>
      </w:pPr>
      <w:r w:rsidRPr="00C901BA">
        <w:rPr>
          <w:rFonts w:hint="eastAsia"/>
          <w:sz w:val="24"/>
          <w:highlight w:val="yellow"/>
        </w:rPr>
        <w:t>体检日期：</w:t>
      </w:r>
      <w:r w:rsidR="00FE6073">
        <w:rPr>
          <w:rFonts w:hint="eastAsia"/>
          <w:sz w:val="24"/>
        </w:rPr>
        <w:t>2023</w:t>
      </w:r>
      <w:r w:rsidR="00C901BA" w:rsidRPr="00C016C6">
        <w:rPr>
          <w:rFonts w:hint="eastAsia"/>
          <w:sz w:val="24"/>
        </w:rPr>
        <w:t>年</w:t>
      </w:r>
      <w:r w:rsidR="001975A5">
        <w:rPr>
          <w:rFonts w:hint="eastAsia"/>
          <w:sz w:val="24"/>
        </w:rPr>
        <w:t>4</w:t>
      </w:r>
      <w:r w:rsidR="00C901BA" w:rsidRPr="00485C3E">
        <w:rPr>
          <w:rFonts w:hint="eastAsia"/>
          <w:sz w:val="24"/>
        </w:rPr>
        <w:t>月</w:t>
      </w:r>
      <w:r w:rsidR="006664A7">
        <w:rPr>
          <w:rFonts w:hint="eastAsia"/>
          <w:sz w:val="24"/>
        </w:rPr>
        <w:t>1</w:t>
      </w:r>
      <w:r w:rsidR="00B55C07">
        <w:rPr>
          <w:rFonts w:hint="eastAsia"/>
          <w:sz w:val="24"/>
        </w:rPr>
        <w:t>9-21</w:t>
      </w:r>
      <w:r w:rsidR="00C901BA" w:rsidRPr="00485C3E">
        <w:rPr>
          <w:rFonts w:hint="eastAsia"/>
          <w:sz w:val="24"/>
        </w:rPr>
        <w:t>日</w:t>
      </w:r>
    </w:p>
    <w:p w:rsidR="00DB15D1" w:rsidRPr="00C901BA" w:rsidRDefault="00C016C6" w:rsidP="00155BE4">
      <w:pPr>
        <w:numPr>
          <w:ilvl w:val="0"/>
          <w:numId w:val="2"/>
        </w:numPr>
        <w:spacing w:line="360" w:lineRule="auto"/>
        <w:ind w:left="567"/>
        <w:rPr>
          <w:sz w:val="24"/>
          <w:highlight w:val="yellow"/>
        </w:rPr>
      </w:pPr>
      <w:r w:rsidRPr="00C901BA">
        <w:rPr>
          <w:rFonts w:hint="eastAsia"/>
          <w:sz w:val="24"/>
          <w:highlight w:val="yellow"/>
        </w:rPr>
        <w:t>体检</w:t>
      </w:r>
      <w:r w:rsidR="008C07D3" w:rsidRPr="00C901BA">
        <w:rPr>
          <w:rFonts w:hint="eastAsia"/>
          <w:sz w:val="24"/>
          <w:highlight w:val="yellow"/>
        </w:rPr>
        <w:t>时间：</w:t>
      </w:r>
      <w:r w:rsidR="00B55C07">
        <w:rPr>
          <w:rFonts w:hint="eastAsia"/>
          <w:sz w:val="24"/>
        </w:rPr>
        <w:t>8</w:t>
      </w:r>
      <w:r w:rsidR="0018689C">
        <w:rPr>
          <w:rFonts w:hint="eastAsia"/>
          <w:sz w:val="24"/>
        </w:rPr>
        <w:t>:0</w:t>
      </w:r>
      <w:r w:rsidR="00337B16">
        <w:rPr>
          <w:rFonts w:hint="eastAsia"/>
          <w:sz w:val="24"/>
        </w:rPr>
        <w:t>0</w:t>
      </w:r>
      <w:r w:rsidR="00C901BA">
        <w:rPr>
          <w:rFonts w:hint="eastAsia"/>
          <w:sz w:val="24"/>
        </w:rPr>
        <w:t>AM</w:t>
      </w:r>
      <w:r w:rsidR="00155BE4" w:rsidRPr="00C901BA">
        <w:rPr>
          <w:rFonts w:ascii="仿宋" w:eastAsia="仿宋" w:hAnsi="仿宋"/>
          <w:color w:val="000000"/>
          <w:sz w:val="28"/>
          <w:szCs w:val="28"/>
        </w:rPr>
        <w:t>（</w:t>
      </w:r>
      <w:r w:rsidR="00155BE4" w:rsidRPr="00C901BA">
        <w:rPr>
          <w:rFonts w:ascii="仿宋" w:eastAsia="仿宋" w:hAnsi="仿宋" w:hint="eastAsia"/>
          <w:color w:val="000000"/>
          <w:sz w:val="28"/>
          <w:szCs w:val="28"/>
        </w:rPr>
        <w:t>9:30后停止接待，</w:t>
      </w:r>
      <w:r w:rsidR="00155BE4" w:rsidRPr="00C901BA">
        <w:rPr>
          <w:rFonts w:ascii="仿宋" w:eastAsia="仿宋" w:hAnsi="仿宋"/>
          <w:color w:val="000000"/>
          <w:sz w:val="28"/>
          <w:szCs w:val="28"/>
        </w:rPr>
        <w:t>10：00后</w:t>
      </w:r>
      <w:r w:rsidR="00155BE4" w:rsidRPr="00C901BA">
        <w:rPr>
          <w:rFonts w:ascii="仿宋" w:eastAsia="仿宋" w:hAnsi="仿宋" w:hint="eastAsia"/>
          <w:color w:val="000000"/>
          <w:sz w:val="28"/>
          <w:szCs w:val="28"/>
        </w:rPr>
        <w:t>停止</w:t>
      </w:r>
      <w:r w:rsidR="00155BE4" w:rsidRPr="00C901BA">
        <w:rPr>
          <w:rFonts w:ascii="仿宋" w:eastAsia="仿宋" w:hAnsi="仿宋"/>
          <w:color w:val="000000"/>
          <w:sz w:val="28"/>
          <w:szCs w:val="28"/>
        </w:rPr>
        <w:t>采血</w:t>
      </w:r>
      <w:r w:rsidR="00155BE4" w:rsidRPr="00C901BA">
        <w:rPr>
          <w:rFonts w:ascii="仿宋" w:eastAsia="仿宋" w:hAnsi="仿宋"/>
          <w:color w:val="000000"/>
          <w:sz w:val="24"/>
          <w:szCs w:val="28"/>
        </w:rPr>
        <w:t>）</w:t>
      </w:r>
      <w:r w:rsidR="00155BE4" w:rsidRPr="00C901BA">
        <w:rPr>
          <w:rFonts w:hint="eastAsia"/>
          <w:sz w:val="24"/>
          <w:highlight w:val="yellow"/>
        </w:rPr>
        <w:t>。</w:t>
      </w:r>
    </w:p>
    <w:p w:rsidR="00C016C6" w:rsidRDefault="00C016C6" w:rsidP="00643A93">
      <w:pPr>
        <w:spacing w:line="360" w:lineRule="auto"/>
        <w:ind w:leftChars="342" w:left="718"/>
        <w:rPr>
          <w:sz w:val="24"/>
        </w:rPr>
      </w:pPr>
      <w:r w:rsidRPr="00643A93">
        <w:rPr>
          <w:rFonts w:hint="eastAsia"/>
          <w:sz w:val="24"/>
        </w:rPr>
        <w:t>本体检中心严格按照分时间段体检，</w:t>
      </w:r>
      <w:r w:rsidRPr="00643A93">
        <w:rPr>
          <w:rFonts w:hint="eastAsia"/>
          <w:b/>
          <w:color w:val="FF0000"/>
          <w:sz w:val="24"/>
        </w:rPr>
        <w:t>周末</w:t>
      </w:r>
      <w:r w:rsidRPr="00643A93">
        <w:rPr>
          <w:rFonts w:hint="eastAsia"/>
          <w:b/>
          <w:color w:val="FF0000"/>
          <w:sz w:val="24"/>
        </w:rPr>
        <w:t>9</w:t>
      </w:r>
      <w:r w:rsidRPr="00643A93">
        <w:rPr>
          <w:rFonts w:hint="eastAsia"/>
          <w:b/>
          <w:color w:val="FF0000"/>
          <w:sz w:val="24"/>
        </w:rPr>
        <w:t>点停止接待</w:t>
      </w:r>
      <w:r w:rsidRPr="00643A93">
        <w:rPr>
          <w:rFonts w:hint="eastAsia"/>
          <w:sz w:val="24"/>
        </w:rPr>
        <w:t>。请</w:t>
      </w:r>
      <w:proofErr w:type="gramStart"/>
      <w:r w:rsidRPr="00643A93">
        <w:rPr>
          <w:rFonts w:hint="eastAsia"/>
          <w:sz w:val="24"/>
        </w:rPr>
        <w:t>谨记您</w:t>
      </w:r>
      <w:proofErr w:type="gramEnd"/>
      <w:r w:rsidRPr="00643A93">
        <w:rPr>
          <w:rFonts w:hint="eastAsia"/>
          <w:sz w:val="24"/>
        </w:rPr>
        <w:t>的</w:t>
      </w:r>
      <w:r>
        <w:rPr>
          <w:rFonts w:hint="eastAsia"/>
          <w:sz w:val="24"/>
        </w:rPr>
        <w:t>体检时间，在规定时间内到达体检，以免给您带来不便。</w:t>
      </w:r>
    </w:p>
    <w:p w:rsidR="00643A93" w:rsidRPr="00643A93" w:rsidRDefault="00643A93" w:rsidP="00643A93">
      <w:pPr>
        <w:numPr>
          <w:ilvl w:val="0"/>
          <w:numId w:val="2"/>
        </w:numPr>
        <w:spacing w:line="360" w:lineRule="auto"/>
        <w:ind w:left="567"/>
        <w:rPr>
          <w:sz w:val="24"/>
          <w:highlight w:val="yellow"/>
        </w:rPr>
      </w:pPr>
      <w:r>
        <w:rPr>
          <w:rFonts w:hint="eastAsia"/>
          <w:sz w:val="24"/>
          <w:highlight w:val="yellow"/>
        </w:rPr>
        <w:t>凭身份证取表：</w:t>
      </w:r>
      <w:r>
        <w:rPr>
          <w:rFonts w:hint="eastAsia"/>
          <w:sz w:val="24"/>
        </w:rPr>
        <w:t>请您于检查前一天晚上十点后禁食禁水，体检当天</w:t>
      </w:r>
      <w:r>
        <w:rPr>
          <w:sz w:val="24"/>
        </w:rPr>
        <w:t>请务必</w:t>
      </w:r>
      <w:r>
        <w:rPr>
          <w:rFonts w:hint="eastAsia"/>
          <w:sz w:val="24"/>
        </w:rPr>
        <w:t xml:space="preserve">             </w:t>
      </w:r>
      <w:r w:rsidR="00D51014">
        <w:rPr>
          <w:rFonts w:hint="eastAsia"/>
          <w:sz w:val="24"/>
        </w:rPr>
        <w:t xml:space="preserve">  </w:t>
      </w:r>
      <w:r>
        <w:rPr>
          <w:b/>
          <w:color w:val="FF0000"/>
          <w:sz w:val="24"/>
        </w:rPr>
        <w:t>携带本人身份证</w:t>
      </w:r>
      <w:r>
        <w:rPr>
          <w:sz w:val="24"/>
        </w:rPr>
        <w:t>至</w:t>
      </w:r>
      <w:r>
        <w:rPr>
          <w:rFonts w:hint="eastAsia"/>
          <w:sz w:val="24"/>
        </w:rPr>
        <w:t>健康管理</w:t>
      </w:r>
      <w:r>
        <w:rPr>
          <w:sz w:val="24"/>
        </w:rPr>
        <w:t>中心</w:t>
      </w:r>
      <w:r w:rsidR="005637DE">
        <w:rPr>
          <w:rFonts w:hint="eastAsia"/>
          <w:b/>
          <w:color w:val="FF0000"/>
          <w:sz w:val="24"/>
        </w:rPr>
        <w:t>(</w:t>
      </w:r>
      <w:r w:rsidR="00664615">
        <w:rPr>
          <w:rFonts w:hint="eastAsia"/>
          <w:b/>
          <w:color w:val="FF0000"/>
          <w:sz w:val="24"/>
        </w:rPr>
        <w:t xml:space="preserve"> </w:t>
      </w:r>
      <w:r w:rsidR="005637DE">
        <w:rPr>
          <w:rFonts w:hint="eastAsia"/>
          <w:b/>
          <w:color w:val="FF0000"/>
          <w:sz w:val="24"/>
        </w:rPr>
        <w:t>9</w:t>
      </w:r>
      <w:r>
        <w:rPr>
          <w:rFonts w:hint="eastAsia"/>
          <w:b/>
          <w:color w:val="FF0000"/>
          <w:sz w:val="24"/>
        </w:rPr>
        <w:t>楼）</w:t>
      </w:r>
      <w:r>
        <w:rPr>
          <w:sz w:val="24"/>
        </w:rPr>
        <w:t>前台登记。</w:t>
      </w:r>
    </w:p>
    <w:p w:rsidR="00643A93" w:rsidRPr="00D51014" w:rsidRDefault="00643A93" w:rsidP="00D51014">
      <w:pPr>
        <w:numPr>
          <w:ilvl w:val="0"/>
          <w:numId w:val="2"/>
        </w:numPr>
        <w:spacing w:line="360" w:lineRule="auto"/>
        <w:ind w:left="567"/>
        <w:rPr>
          <w:color w:val="FF0000"/>
          <w:sz w:val="24"/>
        </w:rPr>
      </w:pPr>
      <w:r w:rsidRPr="000D6709">
        <w:rPr>
          <w:rFonts w:hint="eastAsia"/>
          <w:sz w:val="24"/>
          <w:highlight w:val="yellow"/>
        </w:rPr>
        <w:t>关于补检：</w:t>
      </w:r>
      <w:r>
        <w:rPr>
          <w:rFonts w:hint="eastAsia"/>
          <w:sz w:val="24"/>
        </w:rPr>
        <w:t>贵单位</w:t>
      </w:r>
      <w:proofErr w:type="gramStart"/>
      <w:r>
        <w:rPr>
          <w:rFonts w:hint="eastAsia"/>
          <w:sz w:val="24"/>
        </w:rPr>
        <w:t>体检日</w:t>
      </w:r>
      <w:proofErr w:type="gramEnd"/>
      <w:r>
        <w:rPr>
          <w:rFonts w:hint="eastAsia"/>
          <w:sz w:val="24"/>
        </w:rPr>
        <w:t>结束，未能在</w:t>
      </w:r>
      <w:proofErr w:type="gramStart"/>
      <w:r>
        <w:rPr>
          <w:rFonts w:hint="eastAsia"/>
          <w:sz w:val="24"/>
        </w:rPr>
        <w:t>体检日</w:t>
      </w:r>
      <w:proofErr w:type="gramEnd"/>
      <w:r>
        <w:rPr>
          <w:rFonts w:hint="eastAsia"/>
          <w:sz w:val="24"/>
        </w:rPr>
        <w:t>参检者，后期会安排一次集</w:t>
      </w:r>
      <w:r w:rsidR="0006711A">
        <w:rPr>
          <w:rFonts w:hint="eastAsia"/>
          <w:sz w:val="24"/>
        </w:rPr>
        <w:t>中补检，时间另行通知。或</w:t>
      </w:r>
      <w:r w:rsidRPr="000D6709">
        <w:rPr>
          <w:rFonts w:hint="eastAsia"/>
          <w:sz w:val="24"/>
        </w:rPr>
        <w:t>贵单位剩余未检人员较少，可以直接拨打预</w:t>
      </w:r>
      <w:r>
        <w:rPr>
          <w:rFonts w:hint="eastAsia"/>
          <w:sz w:val="24"/>
        </w:rPr>
        <w:t>约热线，预约体检。预约咨询电话：</w:t>
      </w:r>
      <w:r w:rsidR="005637DE">
        <w:rPr>
          <w:rFonts w:hint="eastAsia"/>
          <w:color w:val="FF0000"/>
          <w:sz w:val="24"/>
        </w:rPr>
        <w:t>0551-62923319</w:t>
      </w:r>
      <w:r w:rsidR="005637DE" w:rsidRPr="00664615">
        <w:rPr>
          <w:rFonts w:hint="eastAsia"/>
          <w:sz w:val="24"/>
        </w:rPr>
        <w:t>（工作日</w:t>
      </w:r>
      <w:r w:rsidR="00D51014" w:rsidRPr="00664615">
        <w:rPr>
          <w:rFonts w:hint="eastAsia"/>
          <w:sz w:val="24"/>
        </w:rPr>
        <w:t>10</w:t>
      </w:r>
      <w:r w:rsidR="005637DE" w:rsidRPr="00664615">
        <w:rPr>
          <w:rFonts w:hint="eastAsia"/>
          <w:sz w:val="24"/>
        </w:rPr>
        <w:t>:00-11:30 14:30-17:00</w:t>
      </w:r>
      <w:r w:rsidR="005637DE" w:rsidRPr="00664615">
        <w:rPr>
          <w:rFonts w:hint="eastAsia"/>
          <w:sz w:val="24"/>
        </w:rPr>
        <w:t>）。</w:t>
      </w:r>
      <w:r w:rsidR="005637DE" w:rsidRPr="00FA1AF8">
        <w:rPr>
          <w:rFonts w:hint="eastAsia"/>
          <w:color w:val="FF0000"/>
          <w:sz w:val="24"/>
        </w:rPr>
        <w:t>非预约人员无法</w:t>
      </w:r>
      <w:r w:rsidR="00664615">
        <w:rPr>
          <w:rFonts w:hint="eastAsia"/>
          <w:color w:val="FF0000"/>
          <w:sz w:val="24"/>
        </w:rPr>
        <w:t>补</w:t>
      </w:r>
      <w:r w:rsidR="005637DE" w:rsidRPr="00FA1AF8">
        <w:rPr>
          <w:rFonts w:hint="eastAsia"/>
          <w:color w:val="FF0000"/>
          <w:sz w:val="24"/>
        </w:rPr>
        <w:t>检，截止日期请以单位通知为准。</w:t>
      </w:r>
    </w:p>
    <w:p w:rsidR="00643A93" w:rsidRPr="00643A93" w:rsidRDefault="00643A93" w:rsidP="00643A93">
      <w:pPr>
        <w:spacing w:line="500" w:lineRule="exact"/>
        <w:rPr>
          <w:rFonts w:ascii="仿宋" w:eastAsia="仿宋" w:hAnsi="仿宋"/>
          <w:b/>
          <w:color w:val="FF0000"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二</w:t>
      </w:r>
      <w:r w:rsidRPr="00643A93">
        <w:rPr>
          <w:rFonts w:ascii="仿宋" w:eastAsia="仿宋" w:hAnsi="仿宋" w:hint="eastAsia"/>
          <w:b/>
          <w:sz w:val="28"/>
          <w:szCs w:val="28"/>
        </w:rPr>
        <w:t>、</w:t>
      </w:r>
      <w:r w:rsidRPr="00643A93">
        <w:rPr>
          <w:rFonts w:ascii="仿宋" w:eastAsia="仿宋" w:hAnsi="仿宋"/>
          <w:b/>
          <w:sz w:val="28"/>
          <w:szCs w:val="28"/>
        </w:rPr>
        <w:t>体检</w:t>
      </w:r>
      <w:r>
        <w:rPr>
          <w:rFonts w:ascii="仿宋" w:eastAsia="仿宋" w:hAnsi="仿宋" w:hint="eastAsia"/>
          <w:b/>
          <w:sz w:val="28"/>
          <w:szCs w:val="28"/>
        </w:rPr>
        <w:t>地点</w:t>
      </w:r>
      <w:r w:rsidRPr="00643A93">
        <w:rPr>
          <w:rFonts w:ascii="仿宋" w:eastAsia="仿宋" w:hAnsi="仿宋"/>
          <w:b/>
          <w:sz w:val="28"/>
          <w:szCs w:val="28"/>
        </w:rPr>
        <w:t>:</w:t>
      </w:r>
    </w:p>
    <w:p w:rsidR="00C016C6" w:rsidRPr="00643A93" w:rsidRDefault="005637DE" w:rsidP="00643A93">
      <w:pPr>
        <w:spacing w:line="360" w:lineRule="auto"/>
        <w:ind w:left="567"/>
        <w:rPr>
          <w:sz w:val="24"/>
          <w:highlight w:val="yellow"/>
        </w:rPr>
      </w:pPr>
      <w:proofErr w:type="gramStart"/>
      <w:r w:rsidRPr="00BF5E1F">
        <w:rPr>
          <w:rFonts w:ascii="宋体" w:hAnsi="宋体" w:hint="eastAsia"/>
          <w:sz w:val="24"/>
        </w:rPr>
        <w:t>蜀</w:t>
      </w:r>
      <w:proofErr w:type="gramEnd"/>
      <w:r w:rsidRPr="00BF5E1F">
        <w:rPr>
          <w:rFonts w:ascii="宋体" w:hAnsi="宋体" w:hint="eastAsia"/>
          <w:sz w:val="24"/>
        </w:rPr>
        <w:t>山区绩溪路218号安医大</w:t>
      </w:r>
      <w:proofErr w:type="gramStart"/>
      <w:r w:rsidRPr="00BF5E1F">
        <w:rPr>
          <w:rFonts w:ascii="宋体" w:hAnsi="宋体" w:hint="eastAsia"/>
          <w:sz w:val="24"/>
        </w:rPr>
        <w:t>一</w:t>
      </w:r>
      <w:proofErr w:type="gramEnd"/>
      <w:r w:rsidRPr="00BF5E1F">
        <w:rPr>
          <w:rFonts w:ascii="宋体" w:hAnsi="宋体" w:hint="eastAsia"/>
          <w:sz w:val="24"/>
        </w:rPr>
        <w:t>附院门急诊大楼西侧体检中心专梯（爱心献血屋对面）</w:t>
      </w:r>
    </w:p>
    <w:p w:rsidR="00DB674F" w:rsidRDefault="00DB674F" w:rsidP="00DB674F">
      <w:pPr>
        <w:spacing w:line="500" w:lineRule="exact"/>
        <w:ind w:left="562" w:hangingChars="200" w:hanging="562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三</w:t>
      </w:r>
      <w:r>
        <w:rPr>
          <w:rFonts w:ascii="仿宋" w:eastAsia="仿宋" w:hAnsi="仿宋"/>
          <w:b/>
          <w:sz w:val="28"/>
          <w:szCs w:val="28"/>
        </w:rPr>
        <w:t>、有关停车：</w:t>
      </w:r>
    </w:p>
    <w:p w:rsidR="00DB674F" w:rsidRDefault="00DB674F" w:rsidP="00DB674F">
      <w:pPr>
        <w:spacing w:line="500" w:lineRule="exact"/>
        <w:ind w:leftChars="280" w:left="588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●</w:t>
      </w:r>
      <w:r>
        <w:rPr>
          <w:rFonts w:ascii="仿宋" w:eastAsia="仿宋" w:hAnsi="仿宋"/>
          <w:sz w:val="28"/>
          <w:szCs w:val="28"/>
          <w:highlight w:val="yellow"/>
        </w:rPr>
        <w:t>自行驾车</w:t>
      </w:r>
      <w:r>
        <w:rPr>
          <w:rFonts w:ascii="仿宋" w:eastAsia="仿宋" w:hAnsi="仿宋" w:hint="eastAsia"/>
          <w:sz w:val="28"/>
          <w:szCs w:val="28"/>
          <w:highlight w:val="yellow"/>
        </w:rPr>
        <w:t>：</w:t>
      </w:r>
      <w:r>
        <w:rPr>
          <w:rFonts w:ascii="仿宋" w:eastAsia="仿宋" w:hAnsi="仿宋"/>
          <w:sz w:val="28"/>
          <w:szCs w:val="28"/>
        </w:rPr>
        <w:t>请从</w:t>
      </w:r>
      <w:r w:rsidR="00664615">
        <w:rPr>
          <w:rFonts w:ascii="仿宋" w:eastAsia="仿宋" w:hAnsi="仿宋" w:hint="eastAsia"/>
          <w:sz w:val="28"/>
          <w:szCs w:val="28"/>
        </w:rPr>
        <w:t>绩溪路</w:t>
      </w:r>
      <w:r>
        <w:rPr>
          <w:rFonts w:ascii="仿宋" w:eastAsia="仿宋" w:hAnsi="仿宋"/>
          <w:sz w:val="28"/>
          <w:szCs w:val="28"/>
        </w:rPr>
        <w:t>路或</w:t>
      </w:r>
      <w:proofErr w:type="gramStart"/>
      <w:r w:rsidR="00664615">
        <w:rPr>
          <w:rFonts w:ascii="仿宋" w:eastAsia="仿宋" w:hAnsi="仿宋" w:hint="eastAsia"/>
          <w:sz w:val="28"/>
          <w:szCs w:val="28"/>
        </w:rPr>
        <w:t>一</w:t>
      </w:r>
      <w:proofErr w:type="gramEnd"/>
      <w:r w:rsidR="00664615">
        <w:rPr>
          <w:rFonts w:ascii="仿宋" w:eastAsia="仿宋" w:hAnsi="仿宋" w:hint="eastAsia"/>
          <w:sz w:val="28"/>
          <w:szCs w:val="28"/>
        </w:rPr>
        <w:t>环路</w:t>
      </w:r>
      <w:r>
        <w:rPr>
          <w:rFonts w:ascii="仿宋" w:eastAsia="仿宋" w:hAnsi="仿宋"/>
          <w:sz w:val="28"/>
          <w:szCs w:val="28"/>
        </w:rPr>
        <w:t>大门驶入</w:t>
      </w:r>
      <w:r w:rsidR="00664615">
        <w:rPr>
          <w:rFonts w:ascii="仿宋" w:eastAsia="仿宋" w:hAnsi="仿宋" w:hint="eastAsia"/>
          <w:sz w:val="28"/>
          <w:szCs w:val="28"/>
        </w:rPr>
        <w:t>院内</w:t>
      </w:r>
      <w:r w:rsidR="00664615">
        <w:rPr>
          <w:rFonts w:ascii="仿宋" w:eastAsia="仿宋" w:hAnsi="仿宋"/>
          <w:sz w:val="28"/>
          <w:szCs w:val="28"/>
        </w:rPr>
        <w:t>停车</w:t>
      </w:r>
      <w:r w:rsidR="00664615">
        <w:rPr>
          <w:rFonts w:ascii="仿宋" w:eastAsia="仿宋" w:hAnsi="仿宋" w:hint="eastAsia"/>
          <w:sz w:val="28"/>
          <w:szCs w:val="28"/>
        </w:rPr>
        <w:t>场</w:t>
      </w:r>
      <w:r>
        <w:rPr>
          <w:rFonts w:ascii="仿宋" w:eastAsia="仿宋" w:hAnsi="仿宋" w:hint="eastAsia"/>
          <w:sz w:val="28"/>
          <w:szCs w:val="28"/>
        </w:rPr>
        <w:t>，</w:t>
      </w:r>
      <w:r>
        <w:rPr>
          <w:rFonts w:ascii="仿宋" w:eastAsia="仿宋" w:hAnsi="仿宋"/>
          <w:sz w:val="28"/>
          <w:szCs w:val="28"/>
        </w:rPr>
        <w:t>由于停车位</w:t>
      </w:r>
      <w:r w:rsidR="00664615">
        <w:rPr>
          <w:rFonts w:ascii="仿宋" w:eastAsia="仿宋" w:hAnsi="仿宋" w:hint="eastAsia"/>
          <w:sz w:val="28"/>
          <w:szCs w:val="28"/>
        </w:rPr>
        <w:t>非常</w:t>
      </w:r>
      <w:r>
        <w:rPr>
          <w:rFonts w:ascii="仿宋" w:eastAsia="仿宋" w:hAnsi="仿宋"/>
          <w:sz w:val="28"/>
          <w:szCs w:val="28"/>
        </w:rPr>
        <w:t>有限，</w:t>
      </w:r>
      <w:r w:rsidR="00664615">
        <w:rPr>
          <w:rFonts w:ascii="仿宋" w:eastAsia="仿宋" w:hAnsi="仿宋" w:hint="eastAsia"/>
          <w:sz w:val="28"/>
          <w:szCs w:val="28"/>
        </w:rPr>
        <w:t>需要听从医院统一安排（</w:t>
      </w:r>
      <w:r w:rsidR="00664615">
        <w:rPr>
          <w:rFonts w:hint="eastAsia"/>
          <w:sz w:val="24"/>
        </w:rPr>
        <w:t>不</w:t>
      </w:r>
      <w:proofErr w:type="gramStart"/>
      <w:r w:rsidR="00664615">
        <w:rPr>
          <w:rFonts w:hint="eastAsia"/>
          <w:sz w:val="24"/>
        </w:rPr>
        <w:t>建议自</w:t>
      </w:r>
      <w:proofErr w:type="gramEnd"/>
      <w:r w:rsidR="00664615">
        <w:rPr>
          <w:rFonts w:hint="eastAsia"/>
          <w:sz w:val="24"/>
        </w:rPr>
        <w:t>驾前往）</w:t>
      </w:r>
      <w:r>
        <w:rPr>
          <w:rFonts w:ascii="仿宋" w:eastAsia="仿宋" w:hAnsi="仿宋"/>
          <w:sz w:val="28"/>
          <w:szCs w:val="28"/>
        </w:rPr>
        <w:t>。体检结束时在</w:t>
      </w:r>
      <w:r w:rsidR="00664615">
        <w:rPr>
          <w:rFonts w:ascii="仿宋" w:eastAsia="仿宋" w:hAnsi="仿宋" w:hint="eastAsia"/>
          <w:sz w:val="28"/>
          <w:szCs w:val="28"/>
        </w:rPr>
        <w:t>本</w:t>
      </w:r>
      <w:r>
        <w:rPr>
          <w:rFonts w:ascii="仿宋" w:eastAsia="仿宋" w:hAnsi="仿宋"/>
          <w:sz w:val="28"/>
          <w:szCs w:val="28"/>
        </w:rPr>
        <w:t>中心前台领取</w:t>
      </w:r>
      <w:r>
        <w:rPr>
          <w:rFonts w:ascii="仿宋" w:eastAsia="仿宋" w:hAnsi="仿宋"/>
          <w:color w:val="000000"/>
          <w:sz w:val="28"/>
          <w:szCs w:val="28"/>
        </w:rPr>
        <w:t>免费停车</w:t>
      </w:r>
      <w:proofErr w:type="gramStart"/>
      <w:r>
        <w:rPr>
          <w:rFonts w:ascii="仿宋" w:eastAsia="仿宋" w:hAnsi="仿宋"/>
          <w:color w:val="000000"/>
          <w:sz w:val="28"/>
          <w:szCs w:val="28"/>
        </w:rPr>
        <w:t>券</w:t>
      </w:r>
      <w:proofErr w:type="gramEnd"/>
      <w:r>
        <w:rPr>
          <w:rFonts w:ascii="仿宋" w:eastAsia="仿宋" w:hAnsi="仿宋"/>
          <w:sz w:val="28"/>
          <w:szCs w:val="28"/>
        </w:rPr>
        <w:t>。</w:t>
      </w:r>
    </w:p>
    <w:p w:rsidR="00DB674F" w:rsidRDefault="00DB674F" w:rsidP="00DB674F">
      <w:pPr>
        <w:spacing w:line="500" w:lineRule="exact"/>
        <w:ind w:leftChars="280" w:left="588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●</w:t>
      </w:r>
      <w:r>
        <w:rPr>
          <w:rFonts w:ascii="仿宋" w:eastAsia="仿宋" w:hAnsi="仿宋" w:hint="eastAsia"/>
          <w:sz w:val="28"/>
          <w:szCs w:val="28"/>
          <w:highlight w:val="yellow"/>
        </w:rPr>
        <w:t>体检班车：</w:t>
      </w:r>
      <w:r>
        <w:rPr>
          <w:rFonts w:ascii="仿宋" w:eastAsia="仿宋" w:hAnsi="仿宋" w:hint="eastAsia"/>
          <w:sz w:val="28"/>
          <w:szCs w:val="28"/>
        </w:rPr>
        <w:t>根据单位集中安排。</w:t>
      </w:r>
    </w:p>
    <w:p w:rsidR="00664615" w:rsidRDefault="00DB674F" w:rsidP="00664615">
      <w:pPr>
        <w:spacing w:line="360" w:lineRule="auto"/>
        <w:ind w:leftChars="267" w:left="701" w:hangingChars="50" w:hanging="140"/>
        <w:rPr>
          <w:sz w:val="24"/>
        </w:rPr>
      </w:pPr>
      <w:r>
        <w:rPr>
          <w:rFonts w:ascii="仿宋" w:eastAsia="仿宋" w:hAnsi="仿宋" w:hint="eastAsia"/>
          <w:sz w:val="28"/>
          <w:szCs w:val="28"/>
        </w:rPr>
        <w:t>●</w:t>
      </w:r>
      <w:r>
        <w:rPr>
          <w:rFonts w:ascii="仿宋" w:eastAsia="仿宋" w:hAnsi="仿宋" w:hint="eastAsia"/>
          <w:sz w:val="28"/>
          <w:szCs w:val="28"/>
          <w:highlight w:val="yellow"/>
        </w:rPr>
        <w:t>乘车路线：</w:t>
      </w:r>
      <w:r w:rsidR="00664615" w:rsidRPr="004C6EB6">
        <w:rPr>
          <w:rFonts w:hint="eastAsia"/>
          <w:sz w:val="24"/>
        </w:rPr>
        <w:t>乘</w:t>
      </w:r>
      <w:r w:rsidR="00664615" w:rsidRPr="004C6EB6">
        <w:rPr>
          <w:rFonts w:hint="eastAsia"/>
          <w:sz w:val="24"/>
        </w:rPr>
        <w:t>119</w:t>
      </w:r>
      <w:r w:rsidR="00664615" w:rsidRPr="004C6EB6">
        <w:rPr>
          <w:rFonts w:hint="eastAsia"/>
          <w:sz w:val="24"/>
        </w:rPr>
        <w:t>、</w:t>
      </w:r>
      <w:r w:rsidR="00664615" w:rsidRPr="004C6EB6">
        <w:rPr>
          <w:rFonts w:hint="eastAsia"/>
          <w:sz w:val="24"/>
        </w:rPr>
        <w:t>162</w:t>
      </w:r>
      <w:r w:rsidR="00664615" w:rsidRPr="004C6EB6">
        <w:rPr>
          <w:rFonts w:hint="eastAsia"/>
          <w:sz w:val="24"/>
        </w:rPr>
        <w:t>路公交车至“安医住院部”站下车，乘</w:t>
      </w:r>
      <w:r w:rsidR="00664615" w:rsidRPr="004C6EB6">
        <w:rPr>
          <w:rFonts w:hint="eastAsia"/>
          <w:sz w:val="24"/>
        </w:rPr>
        <w:t>1</w:t>
      </w:r>
      <w:r w:rsidR="00664615" w:rsidRPr="004C6EB6">
        <w:rPr>
          <w:rFonts w:hint="eastAsia"/>
          <w:sz w:val="24"/>
        </w:rPr>
        <w:t>、</w:t>
      </w:r>
      <w:r w:rsidR="00664615">
        <w:rPr>
          <w:rFonts w:hint="eastAsia"/>
          <w:sz w:val="24"/>
        </w:rPr>
        <w:t>126</w:t>
      </w:r>
      <w:r w:rsidR="00664615">
        <w:rPr>
          <w:rFonts w:hint="eastAsia"/>
          <w:sz w:val="24"/>
        </w:rPr>
        <w:t>、</w:t>
      </w:r>
      <w:r w:rsidR="00664615">
        <w:rPr>
          <w:rFonts w:hint="eastAsia"/>
          <w:sz w:val="24"/>
        </w:rPr>
        <w:t>133</w:t>
      </w:r>
      <w:r w:rsidR="00664615">
        <w:rPr>
          <w:rFonts w:hint="eastAsia"/>
          <w:sz w:val="24"/>
        </w:rPr>
        <w:t>、</w:t>
      </w:r>
      <w:r w:rsidR="00664615">
        <w:rPr>
          <w:rFonts w:hint="eastAsia"/>
          <w:sz w:val="24"/>
        </w:rPr>
        <w:t>148</w:t>
      </w:r>
      <w:r w:rsidR="00664615">
        <w:rPr>
          <w:rFonts w:hint="eastAsia"/>
          <w:sz w:val="24"/>
        </w:rPr>
        <w:t>、</w:t>
      </w:r>
      <w:r w:rsidR="00664615">
        <w:rPr>
          <w:rFonts w:hint="eastAsia"/>
          <w:sz w:val="24"/>
        </w:rPr>
        <w:t xml:space="preserve">166 </w:t>
      </w:r>
      <w:r w:rsidR="00664615">
        <w:rPr>
          <w:rFonts w:hint="eastAsia"/>
          <w:sz w:val="24"/>
        </w:rPr>
        <w:t>、</w:t>
      </w:r>
      <w:r w:rsidR="00664615">
        <w:rPr>
          <w:rFonts w:hint="eastAsia"/>
          <w:sz w:val="24"/>
        </w:rPr>
        <w:t>701</w:t>
      </w:r>
      <w:r w:rsidR="00664615">
        <w:rPr>
          <w:rFonts w:hint="eastAsia"/>
          <w:sz w:val="24"/>
        </w:rPr>
        <w:t>、</w:t>
      </w:r>
      <w:r w:rsidR="00664615">
        <w:rPr>
          <w:rFonts w:hint="eastAsia"/>
          <w:sz w:val="24"/>
        </w:rPr>
        <w:t>705</w:t>
      </w:r>
      <w:r w:rsidR="00664615">
        <w:rPr>
          <w:rFonts w:hint="eastAsia"/>
          <w:sz w:val="24"/>
        </w:rPr>
        <w:t>、</w:t>
      </w:r>
      <w:r w:rsidR="00664615">
        <w:rPr>
          <w:rFonts w:hint="eastAsia"/>
          <w:sz w:val="24"/>
        </w:rPr>
        <w:t>901</w:t>
      </w:r>
      <w:r w:rsidR="00664615">
        <w:rPr>
          <w:rFonts w:hint="eastAsia"/>
          <w:sz w:val="24"/>
        </w:rPr>
        <w:t>路公交车至“安</w:t>
      </w:r>
      <w:proofErr w:type="gramStart"/>
      <w:r w:rsidR="00664615">
        <w:rPr>
          <w:rFonts w:hint="eastAsia"/>
          <w:sz w:val="24"/>
        </w:rPr>
        <w:t>医</w:t>
      </w:r>
      <w:proofErr w:type="gramEnd"/>
      <w:r w:rsidR="00664615">
        <w:rPr>
          <w:rFonts w:hint="eastAsia"/>
          <w:sz w:val="24"/>
        </w:rPr>
        <w:t>附院”站下车。如有变动，请以公交公司公示通知为准。</w:t>
      </w:r>
    </w:p>
    <w:p w:rsidR="00DB674F" w:rsidRDefault="00DB674F" w:rsidP="00DB674F">
      <w:pPr>
        <w:tabs>
          <w:tab w:val="left" w:pos="426"/>
        </w:tabs>
        <w:spacing w:line="560" w:lineRule="exact"/>
        <w:ind w:leftChars="280" w:left="588"/>
        <w:rPr>
          <w:rFonts w:ascii="仿宋" w:eastAsia="仿宋" w:hAnsi="仿宋"/>
          <w:sz w:val="28"/>
          <w:szCs w:val="28"/>
        </w:rPr>
      </w:pPr>
    </w:p>
    <w:p w:rsidR="00DB674F" w:rsidRDefault="00DB674F" w:rsidP="00DB674F">
      <w:pPr>
        <w:spacing w:line="50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四</w:t>
      </w:r>
      <w:r>
        <w:rPr>
          <w:rFonts w:ascii="仿宋" w:eastAsia="仿宋" w:hAnsi="仿宋"/>
          <w:b/>
          <w:sz w:val="28"/>
          <w:szCs w:val="28"/>
        </w:rPr>
        <w:t>、有关空腹：</w:t>
      </w:r>
    </w:p>
    <w:p w:rsidR="00DB674F" w:rsidRDefault="00DB674F" w:rsidP="00DB674F">
      <w:pPr>
        <w:spacing w:line="560" w:lineRule="exact"/>
        <w:ind w:leftChars="280" w:left="588"/>
        <w:rPr>
          <w:rFonts w:ascii="仿宋" w:eastAsia="仿宋" w:hAnsi="仿宋"/>
          <w:color w:val="000000"/>
          <w:sz w:val="28"/>
          <w:szCs w:val="28"/>
          <w:highlight w:val="yellow"/>
        </w:rPr>
      </w:pPr>
      <w:r>
        <w:rPr>
          <w:rFonts w:ascii="仿宋" w:eastAsia="仿宋" w:hAnsi="仿宋"/>
          <w:color w:val="000000"/>
          <w:sz w:val="28"/>
          <w:szCs w:val="28"/>
        </w:rPr>
        <w:t>体检前三天，请保持正常饮食、勿饮酒、避免剧烈运动。 受检当日早晨空腹，不吃任何食物，包括饮水等。经抽血、彩超、</w:t>
      </w:r>
      <w:r>
        <w:rPr>
          <w:color w:val="000000"/>
        </w:rPr>
        <w:t>HP</w:t>
      </w:r>
      <w:r>
        <w:rPr>
          <w:color w:val="000000"/>
        </w:rPr>
        <w:t>（幽门螺杆菌）</w:t>
      </w:r>
      <w:r>
        <w:rPr>
          <w:rFonts w:ascii="仿宋" w:eastAsia="仿宋" w:hAnsi="仿宋"/>
          <w:color w:val="000000"/>
          <w:sz w:val="28"/>
          <w:szCs w:val="28"/>
        </w:rPr>
        <w:t>等空腹项目检查后，方可进食。受检当日尽可能憋小便，留取尿液标本时需取中段尿。</w:t>
      </w:r>
      <w:r>
        <w:rPr>
          <w:rFonts w:ascii="仿宋" w:eastAsia="仿宋" w:hAnsi="仿宋" w:hint="eastAsia"/>
          <w:color w:val="000000"/>
          <w:sz w:val="28"/>
          <w:szCs w:val="28"/>
          <w:highlight w:val="yellow"/>
        </w:rPr>
        <w:t>如需进食，应在抽完血、做完腹部B超、碳呼气试验等空腹项目后再进食。</w:t>
      </w:r>
    </w:p>
    <w:p w:rsidR="00DB674F" w:rsidRDefault="00DB674F" w:rsidP="00DB674F">
      <w:pPr>
        <w:spacing w:line="5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五</w:t>
      </w:r>
      <w:r>
        <w:rPr>
          <w:rFonts w:ascii="仿宋" w:eastAsia="仿宋" w:hAnsi="仿宋"/>
          <w:b/>
          <w:sz w:val="28"/>
          <w:szCs w:val="28"/>
        </w:rPr>
        <w:t>、慢病患者</w:t>
      </w:r>
      <w:r>
        <w:rPr>
          <w:rFonts w:ascii="仿宋" w:eastAsia="仿宋" w:hAnsi="仿宋"/>
          <w:sz w:val="28"/>
          <w:szCs w:val="28"/>
        </w:rPr>
        <w:t>：</w:t>
      </w:r>
    </w:p>
    <w:p w:rsidR="00DB674F" w:rsidRDefault="00DB674F" w:rsidP="00DB674F">
      <w:pPr>
        <w:spacing w:line="560" w:lineRule="exact"/>
        <w:ind w:leftChars="280" w:left="588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>伴有糖尿病、高血压、心脏病、哮喘等慢性病体检者，需将平时服用的药物携带备用，受检当日建议不要停药。</w:t>
      </w:r>
    </w:p>
    <w:p w:rsidR="00DB674F" w:rsidRDefault="00DB674F" w:rsidP="00DB674F">
      <w:pPr>
        <w:spacing w:line="500" w:lineRule="exact"/>
        <w:ind w:left="560" w:hanging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六</w:t>
      </w:r>
      <w:r>
        <w:rPr>
          <w:rFonts w:ascii="仿宋" w:eastAsia="仿宋" w:hAnsi="仿宋"/>
          <w:b/>
          <w:sz w:val="28"/>
          <w:szCs w:val="28"/>
        </w:rPr>
        <w:t>、女性特检</w:t>
      </w:r>
      <w:r>
        <w:rPr>
          <w:rFonts w:ascii="仿宋" w:eastAsia="仿宋" w:hAnsi="仿宋"/>
          <w:sz w:val="28"/>
          <w:szCs w:val="28"/>
        </w:rPr>
        <w:t>：</w:t>
      </w:r>
    </w:p>
    <w:p w:rsidR="00DB674F" w:rsidRPr="00DB674F" w:rsidRDefault="00DB674F" w:rsidP="00DB674F">
      <w:pPr>
        <w:numPr>
          <w:ilvl w:val="0"/>
          <w:numId w:val="3"/>
        </w:numPr>
        <w:spacing w:line="360" w:lineRule="auto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/>
          <w:color w:val="000000"/>
          <w:sz w:val="28"/>
          <w:szCs w:val="28"/>
        </w:rPr>
        <w:t>怀孕</w:t>
      </w:r>
      <w:proofErr w:type="gramStart"/>
      <w:r>
        <w:rPr>
          <w:rFonts w:ascii="仿宋" w:eastAsia="仿宋" w:hAnsi="仿宋"/>
          <w:color w:val="000000"/>
          <w:sz w:val="28"/>
          <w:szCs w:val="28"/>
        </w:rPr>
        <w:t>或备孕</w:t>
      </w:r>
      <w:r w:rsidRPr="00DB674F">
        <w:rPr>
          <w:rFonts w:ascii="仿宋" w:eastAsia="仿宋" w:hAnsi="仿宋"/>
          <w:color w:val="000000"/>
          <w:sz w:val="28"/>
          <w:szCs w:val="28"/>
        </w:rPr>
        <w:t>者</w:t>
      </w:r>
      <w:proofErr w:type="gramEnd"/>
      <w:r w:rsidRPr="00DB674F">
        <w:rPr>
          <w:rFonts w:ascii="仿宋" w:eastAsia="仿宋" w:hAnsi="仿宋"/>
          <w:color w:val="000000"/>
          <w:sz w:val="28"/>
          <w:szCs w:val="28"/>
        </w:rPr>
        <w:t>，请务必事先告知医护人员不做CT或X光线</w:t>
      </w:r>
      <w:r w:rsidRPr="00DB674F">
        <w:rPr>
          <w:rFonts w:ascii="仿宋" w:eastAsia="仿宋" w:hAnsi="仿宋" w:hint="eastAsia"/>
          <w:color w:val="000000"/>
          <w:sz w:val="28"/>
          <w:szCs w:val="28"/>
        </w:rPr>
        <w:t>、碳13、碳14</w:t>
      </w:r>
      <w:r w:rsidRPr="00DB674F">
        <w:rPr>
          <w:rFonts w:ascii="仿宋" w:eastAsia="仿宋" w:hAnsi="仿宋"/>
          <w:color w:val="000000"/>
          <w:sz w:val="28"/>
          <w:szCs w:val="28"/>
        </w:rPr>
        <w:t>检查。</w:t>
      </w:r>
    </w:p>
    <w:p w:rsidR="00DB674F" w:rsidRPr="00DB674F" w:rsidRDefault="00DB674F" w:rsidP="00DB674F">
      <w:pPr>
        <w:numPr>
          <w:ilvl w:val="0"/>
          <w:numId w:val="3"/>
        </w:numPr>
        <w:spacing w:line="360" w:lineRule="auto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/>
          <w:color w:val="000000"/>
          <w:sz w:val="28"/>
          <w:szCs w:val="28"/>
        </w:rPr>
        <w:t>女性</w:t>
      </w:r>
      <w:r w:rsidRPr="00DB674F">
        <w:rPr>
          <w:rFonts w:ascii="仿宋" w:eastAsia="仿宋" w:hAnsi="仿宋"/>
          <w:color w:val="000000"/>
          <w:sz w:val="28"/>
          <w:szCs w:val="28"/>
        </w:rPr>
        <w:t>受检者月经期间不做尿液及妇科检查，待经期结束后3天再行检查</w:t>
      </w:r>
      <w:r w:rsidRPr="00DB674F">
        <w:rPr>
          <w:rFonts w:ascii="仿宋" w:eastAsia="仿宋" w:hAnsi="仿宋" w:hint="eastAsia"/>
          <w:color w:val="000000"/>
          <w:sz w:val="28"/>
          <w:szCs w:val="28"/>
        </w:rPr>
        <w:t>。</w:t>
      </w:r>
    </w:p>
    <w:p w:rsidR="00DB674F" w:rsidRPr="00DB674F" w:rsidRDefault="00DB674F" w:rsidP="00DB674F">
      <w:pPr>
        <w:numPr>
          <w:ilvl w:val="0"/>
          <w:numId w:val="3"/>
        </w:numPr>
        <w:spacing w:line="360" w:lineRule="auto"/>
        <w:rPr>
          <w:rFonts w:ascii="仿宋" w:eastAsia="仿宋" w:hAnsi="仿宋"/>
          <w:color w:val="000000"/>
          <w:sz w:val="28"/>
          <w:szCs w:val="28"/>
        </w:rPr>
      </w:pPr>
      <w:proofErr w:type="gramStart"/>
      <w:r w:rsidRPr="00DB674F">
        <w:rPr>
          <w:rFonts w:ascii="仿宋" w:eastAsia="仿宋" w:hAnsi="仿宋" w:hint="eastAsia"/>
          <w:color w:val="000000"/>
          <w:sz w:val="28"/>
          <w:szCs w:val="28"/>
        </w:rPr>
        <w:t>受检日</w:t>
      </w:r>
      <w:proofErr w:type="gramEnd"/>
      <w:r w:rsidRPr="00DB674F">
        <w:rPr>
          <w:rFonts w:ascii="仿宋" w:eastAsia="仿宋" w:hAnsi="仿宋" w:hint="eastAsia"/>
          <w:color w:val="000000"/>
          <w:sz w:val="28"/>
          <w:szCs w:val="28"/>
        </w:rPr>
        <w:t>请穿宽松衣物，请勿携带贵重物品，勿穿戴金属饰品。</w:t>
      </w:r>
    </w:p>
    <w:p w:rsidR="00DB674F" w:rsidRPr="00DB674F" w:rsidRDefault="00DB674F" w:rsidP="00DB674F">
      <w:pPr>
        <w:numPr>
          <w:ilvl w:val="0"/>
          <w:numId w:val="3"/>
        </w:numPr>
        <w:spacing w:line="360" w:lineRule="auto"/>
        <w:rPr>
          <w:rFonts w:ascii="仿宋" w:eastAsia="仿宋" w:hAnsi="仿宋"/>
          <w:sz w:val="28"/>
          <w:szCs w:val="28"/>
        </w:rPr>
      </w:pPr>
      <w:r w:rsidRPr="00DB674F">
        <w:rPr>
          <w:rFonts w:ascii="仿宋" w:eastAsia="仿宋" w:hAnsi="仿宋" w:hint="eastAsia"/>
          <w:color w:val="000000"/>
          <w:sz w:val="28"/>
          <w:szCs w:val="28"/>
        </w:rPr>
        <w:t>体检当日请勿</w:t>
      </w:r>
      <w:r w:rsidRPr="00DB674F">
        <w:rPr>
          <w:rFonts w:ascii="仿宋" w:eastAsia="仿宋" w:hAnsi="仿宋" w:hint="eastAsia"/>
          <w:sz w:val="28"/>
          <w:szCs w:val="28"/>
        </w:rPr>
        <w:t>穿着连裤袜、连衣裙和有金属配件和亮片的上衣。</w:t>
      </w:r>
    </w:p>
    <w:p w:rsidR="00DB674F" w:rsidRPr="00DB674F" w:rsidRDefault="00DB674F" w:rsidP="00DB674F">
      <w:pPr>
        <w:numPr>
          <w:ilvl w:val="0"/>
          <w:numId w:val="3"/>
        </w:numPr>
        <w:spacing w:line="360" w:lineRule="auto"/>
        <w:rPr>
          <w:rFonts w:ascii="仿宋" w:eastAsia="仿宋" w:hAnsi="仿宋"/>
          <w:sz w:val="28"/>
          <w:szCs w:val="28"/>
        </w:rPr>
      </w:pPr>
      <w:r w:rsidRPr="00DB674F">
        <w:rPr>
          <w:rFonts w:ascii="仿宋" w:eastAsia="仿宋" w:hAnsi="仿宋" w:hint="eastAsia"/>
          <w:sz w:val="28"/>
          <w:szCs w:val="28"/>
        </w:rPr>
        <w:t>做子宫附件及盆腔B超检查者，需保留小便检查。上腹肝胆B超未做者请勿自行饮水、进食。</w:t>
      </w:r>
    </w:p>
    <w:p w:rsidR="00DB674F" w:rsidRPr="00DB674F" w:rsidRDefault="00DB674F" w:rsidP="00DB674F">
      <w:pPr>
        <w:numPr>
          <w:ilvl w:val="0"/>
          <w:numId w:val="3"/>
        </w:numPr>
        <w:spacing w:line="360" w:lineRule="auto"/>
        <w:rPr>
          <w:rFonts w:ascii="仿宋" w:eastAsia="仿宋" w:hAnsi="仿宋"/>
          <w:sz w:val="28"/>
          <w:szCs w:val="28"/>
        </w:rPr>
      </w:pPr>
      <w:r w:rsidRPr="00DB674F">
        <w:rPr>
          <w:rFonts w:ascii="仿宋" w:eastAsia="仿宋" w:hAnsi="仿宋" w:hint="eastAsia"/>
          <w:sz w:val="28"/>
          <w:szCs w:val="28"/>
        </w:rPr>
        <w:t>已婚女性做妇科宫颈检查前三天请勿同房，勿行阴道冲洗或使用塞剂月经干净三天以后等。请在子宫附件及盆腔B超检查后，排空膀胱后进行检查。</w:t>
      </w:r>
    </w:p>
    <w:p w:rsidR="00E24A06" w:rsidRPr="00E24A06" w:rsidRDefault="00E24A06" w:rsidP="00E24A06">
      <w:pPr>
        <w:shd w:val="clear" w:color="000000" w:fill="FFFFFF"/>
        <w:spacing w:line="500" w:lineRule="exact"/>
        <w:jc w:val="left"/>
        <w:rPr>
          <w:rFonts w:ascii="仿宋" w:eastAsia="仿宋" w:hAnsi="仿宋"/>
          <w:b/>
          <w:color w:val="333333"/>
          <w:sz w:val="28"/>
          <w:szCs w:val="28"/>
        </w:rPr>
      </w:pPr>
      <w:r>
        <w:rPr>
          <w:rFonts w:ascii="仿宋" w:eastAsia="仿宋" w:hAnsi="仿宋" w:hint="eastAsia"/>
          <w:b/>
          <w:color w:val="333333"/>
          <w:sz w:val="28"/>
          <w:szCs w:val="28"/>
        </w:rPr>
        <w:lastRenderedPageBreak/>
        <w:t>七</w:t>
      </w:r>
      <w:r w:rsidRPr="00E24A06">
        <w:rPr>
          <w:rFonts w:ascii="仿宋" w:eastAsia="仿宋" w:hAnsi="仿宋"/>
          <w:b/>
          <w:color w:val="333333"/>
          <w:sz w:val="28"/>
          <w:szCs w:val="28"/>
        </w:rPr>
        <w:t>、有关代检：</w:t>
      </w:r>
    </w:p>
    <w:p w:rsidR="00E24A06" w:rsidRPr="00E24A06" w:rsidRDefault="00E24A06" w:rsidP="00E24A06">
      <w:pPr>
        <w:pStyle w:val="a7"/>
        <w:shd w:val="clear" w:color="000000" w:fill="FFFFFF"/>
        <w:spacing w:line="500" w:lineRule="exact"/>
        <w:ind w:left="780" w:firstLine="0"/>
        <w:jc w:val="left"/>
        <w:rPr>
          <w:rFonts w:ascii="仿宋" w:eastAsia="仿宋" w:hAnsi="仿宋"/>
          <w:color w:val="333333"/>
          <w:sz w:val="28"/>
          <w:szCs w:val="28"/>
        </w:rPr>
      </w:pPr>
      <w:r w:rsidRPr="00E24A06">
        <w:rPr>
          <w:rFonts w:ascii="仿宋" w:eastAsia="仿宋" w:hAnsi="仿宋"/>
          <w:color w:val="333333"/>
          <w:sz w:val="28"/>
          <w:szCs w:val="28"/>
        </w:rPr>
        <w:t>登记及体检过程中发现替（代）检者，终止体检。</w:t>
      </w:r>
    </w:p>
    <w:p w:rsidR="00E24A06" w:rsidRDefault="00E24A06" w:rsidP="00E24A06">
      <w:pPr>
        <w:shd w:val="clear" w:color="000000" w:fill="FFFFFF"/>
        <w:spacing w:line="500" w:lineRule="exact"/>
        <w:ind w:left="422" w:hangingChars="150" w:hanging="422"/>
        <w:jc w:val="lef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八</w:t>
      </w:r>
      <w:r>
        <w:rPr>
          <w:rFonts w:ascii="仿宋" w:eastAsia="仿宋" w:hAnsi="仿宋"/>
          <w:b/>
          <w:sz w:val="28"/>
          <w:szCs w:val="28"/>
        </w:rPr>
        <w:t>、其他说明：</w:t>
      </w:r>
    </w:p>
    <w:p w:rsidR="00E24A06" w:rsidRDefault="00712E8C" w:rsidP="00712E8C">
      <w:pPr>
        <w:shd w:val="clear" w:color="000000" w:fill="FFFFFF"/>
        <w:spacing w:line="500" w:lineRule="exact"/>
        <w:ind w:leftChars="200" w:left="700" w:hangingChars="100" w:hanging="280"/>
        <w:jc w:val="left"/>
        <w:rPr>
          <w:rFonts w:ascii="仿宋" w:eastAsia="仿宋" w:hAnsi="仿宋"/>
          <w:color w:val="333333"/>
          <w:sz w:val="28"/>
          <w:szCs w:val="28"/>
        </w:rPr>
      </w:pPr>
      <w:r>
        <w:rPr>
          <w:rFonts w:ascii="仿宋" w:eastAsia="仿宋" w:hAnsi="仿宋" w:hint="eastAsia"/>
          <w:color w:val="333333"/>
          <w:sz w:val="28"/>
          <w:szCs w:val="28"/>
        </w:rPr>
        <w:t>1.</w:t>
      </w:r>
      <w:r w:rsidR="00E24A06">
        <w:rPr>
          <w:rFonts w:ascii="仿宋" w:eastAsia="仿宋" w:hAnsi="仿宋"/>
          <w:color w:val="333333"/>
          <w:sz w:val="28"/>
          <w:szCs w:val="28"/>
        </w:rPr>
        <w:t>由于健康检查项目的差异性，一次健康检查未发现异常，并不代表完全没有潜在的疾病，若出现疾病症状，应及时就医。</w:t>
      </w:r>
    </w:p>
    <w:p w:rsidR="00712E8C" w:rsidRPr="00712E8C" w:rsidRDefault="00712E8C" w:rsidP="00712E8C">
      <w:pPr>
        <w:tabs>
          <w:tab w:val="left" w:pos="780"/>
        </w:tabs>
        <w:spacing w:line="360" w:lineRule="auto"/>
        <w:ind w:leftChars="200" w:left="840" w:hangingChars="150" w:hanging="420"/>
        <w:rPr>
          <w:rFonts w:ascii="仿宋" w:eastAsia="仿宋" w:hAnsi="仿宋"/>
          <w:color w:val="333333"/>
          <w:sz w:val="28"/>
          <w:szCs w:val="28"/>
        </w:rPr>
      </w:pPr>
      <w:r>
        <w:rPr>
          <w:rFonts w:ascii="仿宋" w:eastAsia="仿宋" w:hAnsi="仿宋" w:hint="eastAsia"/>
          <w:color w:val="333333"/>
          <w:sz w:val="28"/>
          <w:szCs w:val="28"/>
        </w:rPr>
        <w:t>2.</w:t>
      </w:r>
      <w:r w:rsidRPr="00712E8C">
        <w:rPr>
          <w:rFonts w:ascii="仿宋" w:eastAsia="仿宋" w:hAnsi="仿宋" w:hint="eastAsia"/>
          <w:color w:val="333333"/>
          <w:sz w:val="28"/>
          <w:szCs w:val="28"/>
        </w:rPr>
        <w:t>全部项目检查完毕后请您将体检表交给总服务台，以便本中心为您出具总</w:t>
      </w:r>
      <w:r w:rsidR="0006711A">
        <w:rPr>
          <w:rFonts w:ascii="仿宋" w:eastAsia="仿宋" w:hAnsi="仿宋" w:hint="eastAsia"/>
          <w:color w:val="333333"/>
          <w:sz w:val="28"/>
          <w:szCs w:val="28"/>
        </w:rPr>
        <w:t>体</w:t>
      </w:r>
      <w:r w:rsidRPr="00712E8C">
        <w:rPr>
          <w:rFonts w:ascii="仿宋" w:eastAsia="仿宋" w:hAnsi="仿宋" w:hint="eastAsia"/>
          <w:color w:val="333333"/>
          <w:sz w:val="28"/>
          <w:szCs w:val="28"/>
        </w:rPr>
        <w:t>检报告</w:t>
      </w:r>
      <w:r w:rsidR="0006711A">
        <w:rPr>
          <w:rFonts w:ascii="仿宋" w:eastAsia="仿宋" w:hAnsi="仿宋" w:hint="eastAsia"/>
          <w:color w:val="333333"/>
          <w:sz w:val="28"/>
          <w:szCs w:val="28"/>
        </w:rPr>
        <w:t>。</w:t>
      </w:r>
      <w:bookmarkStart w:id="0" w:name="_GoBack"/>
      <w:bookmarkEnd w:id="0"/>
    </w:p>
    <w:p w:rsidR="00664615" w:rsidRPr="006F4E75" w:rsidRDefault="00664615" w:rsidP="00664615">
      <w:pPr>
        <w:spacing w:line="360" w:lineRule="auto"/>
        <w:ind w:left="420"/>
        <w:rPr>
          <w:b/>
          <w:color w:val="FF0000"/>
          <w:sz w:val="28"/>
          <w:szCs w:val="28"/>
        </w:rPr>
      </w:pPr>
      <w:r w:rsidRPr="006F4E75">
        <w:rPr>
          <w:rFonts w:hint="eastAsia"/>
          <w:b/>
          <w:color w:val="FF0000"/>
          <w:sz w:val="28"/>
          <w:szCs w:val="28"/>
        </w:rPr>
        <w:t>疫情期间，请大家进门扫安康码，</w:t>
      </w:r>
      <w:r>
        <w:rPr>
          <w:rFonts w:hint="eastAsia"/>
          <w:b/>
          <w:color w:val="FF0000"/>
          <w:sz w:val="28"/>
          <w:szCs w:val="28"/>
        </w:rPr>
        <w:t>填写流行病调查表，</w:t>
      </w:r>
      <w:r w:rsidRPr="006F4E75">
        <w:rPr>
          <w:rFonts w:hint="eastAsia"/>
          <w:b/>
          <w:color w:val="FF0000"/>
          <w:sz w:val="28"/>
          <w:szCs w:val="28"/>
        </w:rPr>
        <w:t>戴口罩，有序进入。</w:t>
      </w:r>
    </w:p>
    <w:p w:rsidR="00712E8C" w:rsidRPr="00664615" w:rsidRDefault="00712E8C" w:rsidP="00712E8C">
      <w:pPr>
        <w:shd w:val="clear" w:color="000000" w:fill="FFFFFF"/>
        <w:spacing w:line="500" w:lineRule="exact"/>
        <w:ind w:leftChars="200" w:left="700" w:hangingChars="100" w:hanging="280"/>
        <w:jc w:val="left"/>
        <w:rPr>
          <w:rFonts w:ascii="仿宋" w:eastAsia="仿宋" w:hAnsi="仿宋"/>
          <w:color w:val="333333"/>
          <w:sz w:val="28"/>
          <w:szCs w:val="28"/>
        </w:rPr>
      </w:pPr>
    </w:p>
    <w:p w:rsidR="00712E8C" w:rsidRDefault="00712E8C" w:rsidP="00712E8C">
      <w:pPr>
        <w:ind w:firstLineChars="1000" w:firstLine="3213"/>
        <w:rPr>
          <w:rFonts w:ascii="仿宋" w:eastAsia="仿宋" w:hAnsi="仿宋"/>
          <w:b/>
          <w:color w:val="FF0000"/>
          <w:sz w:val="32"/>
          <w:szCs w:val="32"/>
        </w:rPr>
      </w:pPr>
    </w:p>
    <w:p w:rsidR="00712E8C" w:rsidRDefault="00712E8C" w:rsidP="007E5BE4">
      <w:pPr>
        <w:ind w:firstLineChars="702" w:firstLine="2255"/>
        <w:rPr>
          <w:rFonts w:ascii="仿宋" w:eastAsia="仿宋" w:hAnsi="仿宋"/>
          <w:b/>
          <w:color w:val="FF0000"/>
          <w:sz w:val="32"/>
          <w:szCs w:val="32"/>
        </w:rPr>
      </w:pPr>
      <w:r>
        <w:rPr>
          <w:rFonts w:ascii="仿宋" w:eastAsia="仿宋" w:hAnsi="仿宋"/>
          <w:b/>
          <w:color w:val="FF0000"/>
          <w:sz w:val="32"/>
          <w:szCs w:val="32"/>
        </w:rPr>
        <w:t>健康热线：</w:t>
      </w:r>
      <w:r w:rsidR="00D516A1">
        <w:rPr>
          <w:rFonts w:ascii="仿宋" w:eastAsia="仿宋" w:hAnsi="仿宋" w:hint="eastAsia"/>
          <w:b/>
          <w:color w:val="FF0000"/>
          <w:sz w:val="32"/>
          <w:szCs w:val="32"/>
        </w:rPr>
        <w:t>62923478</w:t>
      </w:r>
    </w:p>
    <w:p w:rsidR="00712E8C" w:rsidRDefault="00712E8C" w:rsidP="00712E8C">
      <w:pPr>
        <w:jc w:val="center"/>
        <w:rPr>
          <w:rFonts w:ascii="仿宋" w:eastAsia="仿宋" w:hAnsi="仿宋"/>
          <w:b/>
          <w:color w:val="FF0000"/>
          <w:sz w:val="32"/>
          <w:szCs w:val="32"/>
        </w:rPr>
      </w:pPr>
    </w:p>
    <w:p w:rsidR="00DB15D1" w:rsidRPr="00712E8C" w:rsidRDefault="00DB15D1" w:rsidP="00712E8C">
      <w:pPr>
        <w:spacing w:line="360" w:lineRule="auto"/>
        <w:rPr>
          <w:sz w:val="24"/>
        </w:rPr>
      </w:pPr>
    </w:p>
    <w:sectPr w:rsidR="00DB15D1" w:rsidRPr="00712E8C" w:rsidSect="00DB15D1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2AA2" w:rsidRDefault="00512AA2" w:rsidP="00DB15D1">
      <w:r>
        <w:separator/>
      </w:r>
    </w:p>
  </w:endnote>
  <w:endnote w:type="continuationSeparator" w:id="0">
    <w:p w:rsidR="00512AA2" w:rsidRDefault="00512AA2" w:rsidP="00DB1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琥珀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15D1" w:rsidRDefault="00DB15D1">
    <w:pPr>
      <w:pStyle w:val="a3"/>
      <w:ind w:firstLineChars="500" w:firstLine="1506"/>
      <w:rPr>
        <w:b/>
        <w:sz w:val="30"/>
        <w:szCs w:val="28"/>
      </w:rPr>
    </w:pPr>
  </w:p>
  <w:p w:rsidR="00DB15D1" w:rsidRDefault="00664615">
    <w:pPr>
      <w:pStyle w:val="a3"/>
      <w:ind w:firstLineChars="100" w:firstLine="301"/>
      <w:rPr>
        <w:b/>
        <w:sz w:val="30"/>
        <w:szCs w:val="28"/>
      </w:rPr>
    </w:pPr>
    <w:r>
      <w:rPr>
        <w:rFonts w:hint="eastAsia"/>
        <w:b/>
        <w:sz w:val="30"/>
        <w:szCs w:val="28"/>
      </w:rPr>
      <w:t>安医大</w:t>
    </w:r>
    <w:proofErr w:type="gramStart"/>
    <w:r>
      <w:rPr>
        <w:rFonts w:hint="eastAsia"/>
        <w:b/>
        <w:sz w:val="30"/>
        <w:szCs w:val="28"/>
      </w:rPr>
      <w:t>一</w:t>
    </w:r>
    <w:proofErr w:type="gramEnd"/>
    <w:r>
      <w:rPr>
        <w:rFonts w:hint="eastAsia"/>
        <w:b/>
        <w:sz w:val="30"/>
        <w:szCs w:val="28"/>
      </w:rPr>
      <w:t>附院</w:t>
    </w:r>
    <w:proofErr w:type="gramStart"/>
    <w:r>
      <w:rPr>
        <w:rFonts w:hint="eastAsia"/>
        <w:b/>
        <w:sz w:val="30"/>
        <w:szCs w:val="28"/>
      </w:rPr>
      <w:t>绩溪路</w:t>
    </w:r>
    <w:r w:rsidR="008C07D3">
      <w:rPr>
        <w:rFonts w:hint="eastAsia"/>
        <w:b/>
        <w:sz w:val="30"/>
        <w:szCs w:val="28"/>
      </w:rPr>
      <w:t>院区</w:t>
    </w:r>
    <w:proofErr w:type="gramEnd"/>
    <w:r w:rsidR="008C07D3">
      <w:rPr>
        <w:rFonts w:hint="eastAsia"/>
        <w:b/>
        <w:sz w:val="30"/>
        <w:szCs w:val="28"/>
      </w:rPr>
      <w:t>健康管理中心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2AA2" w:rsidRDefault="00512AA2" w:rsidP="00DB15D1">
      <w:r>
        <w:separator/>
      </w:r>
    </w:p>
  </w:footnote>
  <w:footnote w:type="continuationSeparator" w:id="0">
    <w:p w:rsidR="00512AA2" w:rsidRDefault="00512AA2" w:rsidP="00DB15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15D1" w:rsidRDefault="008C07D3">
    <w:pPr>
      <w:pStyle w:val="a4"/>
    </w:pPr>
    <w:r>
      <w:rPr>
        <w:rFonts w:hint="eastAsia"/>
        <w:noProof/>
      </w:rPr>
      <w:drawing>
        <wp:inline distT="0" distB="0" distL="114300" distR="114300">
          <wp:extent cx="747395" cy="747395"/>
          <wp:effectExtent l="0" t="0" r="14605" b="14605"/>
          <wp:docPr id="1" name="图片 1" descr="cc9b4fc2300ed8f264cce8e15c1c3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cc9b4fc2300ed8f264cce8e15c1c339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47395" cy="7473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  <w:noProof/>
      </w:rPr>
      <w:drawing>
        <wp:inline distT="0" distB="0" distL="114300" distR="114300">
          <wp:extent cx="4194810" cy="732155"/>
          <wp:effectExtent l="0" t="0" r="15240" b="10795"/>
          <wp:docPr id="2" name="图片 2" descr="3e6fada01e932c6d7d4ba86f3b748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3e6fada01e932c6d7d4ba86f3b74804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4194810" cy="7321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B"/>
    <w:multiLevelType w:val="multilevel"/>
    <w:tmpl w:val="0000000B"/>
    <w:lvl w:ilvl="0">
      <w:start w:val="1"/>
      <w:numFmt w:val="decimal"/>
      <w:lvlText w:val="%1."/>
      <w:lvlJc w:val="left"/>
      <w:pPr>
        <w:tabs>
          <w:tab w:val="left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1" w15:restartNumberingAfterBreak="0">
    <w:nsid w:val="0000000C"/>
    <w:multiLevelType w:val="multilevel"/>
    <w:tmpl w:val="0000000C"/>
    <w:lvl w:ilvl="0">
      <w:start w:val="1"/>
      <w:numFmt w:val="decimal"/>
      <w:lvlText w:val="%1."/>
      <w:lvlJc w:val="left"/>
      <w:pPr>
        <w:tabs>
          <w:tab w:val="left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2" w15:restartNumberingAfterBreak="0">
    <w:nsid w:val="0000000D"/>
    <w:multiLevelType w:val="multilevel"/>
    <w:tmpl w:val="0000000D"/>
    <w:lvl w:ilvl="0">
      <w:start w:val="1"/>
      <w:numFmt w:val="japaneseCounting"/>
      <w:lvlText w:val="%1、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 w15:restartNumberingAfterBreak="0">
    <w:nsid w:val="011836BF"/>
    <w:multiLevelType w:val="multilevel"/>
    <w:tmpl w:val="88FA65AC"/>
    <w:lvl w:ilvl="0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4" w15:restartNumberingAfterBreak="0">
    <w:nsid w:val="5DCF0859"/>
    <w:multiLevelType w:val="hybridMultilevel"/>
    <w:tmpl w:val="C122DFBE"/>
    <w:lvl w:ilvl="0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B15D1"/>
    <w:rsid w:val="00003F35"/>
    <w:rsid w:val="000111AB"/>
    <w:rsid w:val="0001615A"/>
    <w:rsid w:val="00023414"/>
    <w:rsid w:val="00023E25"/>
    <w:rsid w:val="00032717"/>
    <w:rsid w:val="00035625"/>
    <w:rsid w:val="00041AA9"/>
    <w:rsid w:val="00050896"/>
    <w:rsid w:val="00052129"/>
    <w:rsid w:val="0006711A"/>
    <w:rsid w:val="00071DE5"/>
    <w:rsid w:val="00086F2C"/>
    <w:rsid w:val="000949F0"/>
    <w:rsid w:val="000968FE"/>
    <w:rsid w:val="000D6709"/>
    <w:rsid w:val="000E2AB7"/>
    <w:rsid w:val="00103FD7"/>
    <w:rsid w:val="001101A3"/>
    <w:rsid w:val="00113481"/>
    <w:rsid w:val="00115806"/>
    <w:rsid w:val="0013484A"/>
    <w:rsid w:val="00135069"/>
    <w:rsid w:val="00146160"/>
    <w:rsid w:val="001464AA"/>
    <w:rsid w:val="001533EB"/>
    <w:rsid w:val="00155BE4"/>
    <w:rsid w:val="001604E9"/>
    <w:rsid w:val="00161D84"/>
    <w:rsid w:val="00165791"/>
    <w:rsid w:val="0018424F"/>
    <w:rsid w:val="0018689C"/>
    <w:rsid w:val="0019197F"/>
    <w:rsid w:val="001975A5"/>
    <w:rsid w:val="001B5B5C"/>
    <w:rsid w:val="001B7680"/>
    <w:rsid w:val="001E00A2"/>
    <w:rsid w:val="001F19CA"/>
    <w:rsid w:val="001F42F3"/>
    <w:rsid w:val="0020420F"/>
    <w:rsid w:val="002217AE"/>
    <w:rsid w:val="00222138"/>
    <w:rsid w:val="002247FA"/>
    <w:rsid w:val="0022763C"/>
    <w:rsid w:val="00231ECD"/>
    <w:rsid w:val="00244FAD"/>
    <w:rsid w:val="00250282"/>
    <w:rsid w:val="002540A7"/>
    <w:rsid w:val="00264738"/>
    <w:rsid w:val="00275ACA"/>
    <w:rsid w:val="00293336"/>
    <w:rsid w:val="002A02E6"/>
    <w:rsid w:val="002C42B6"/>
    <w:rsid w:val="002F6659"/>
    <w:rsid w:val="00304C67"/>
    <w:rsid w:val="003052A5"/>
    <w:rsid w:val="003169B3"/>
    <w:rsid w:val="0032367C"/>
    <w:rsid w:val="003317D4"/>
    <w:rsid w:val="00334EB5"/>
    <w:rsid w:val="00337B16"/>
    <w:rsid w:val="00340E00"/>
    <w:rsid w:val="00341B0A"/>
    <w:rsid w:val="00341E41"/>
    <w:rsid w:val="00355217"/>
    <w:rsid w:val="00357D92"/>
    <w:rsid w:val="003662E0"/>
    <w:rsid w:val="00373E93"/>
    <w:rsid w:val="00396D21"/>
    <w:rsid w:val="003A0EFA"/>
    <w:rsid w:val="003A1670"/>
    <w:rsid w:val="003A2C0C"/>
    <w:rsid w:val="003A2C6D"/>
    <w:rsid w:val="003A5DB6"/>
    <w:rsid w:val="003C64F5"/>
    <w:rsid w:val="003C7D80"/>
    <w:rsid w:val="003F2002"/>
    <w:rsid w:val="004214E2"/>
    <w:rsid w:val="004367E5"/>
    <w:rsid w:val="00437B95"/>
    <w:rsid w:val="00437E6E"/>
    <w:rsid w:val="00457A02"/>
    <w:rsid w:val="004631B6"/>
    <w:rsid w:val="004639D9"/>
    <w:rsid w:val="00486F0C"/>
    <w:rsid w:val="004938A1"/>
    <w:rsid w:val="004A79BD"/>
    <w:rsid w:val="004D2C3A"/>
    <w:rsid w:val="004F748E"/>
    <w:rsid w:val="00512AA2"/>
    <w:rsid w:val="00520FDD"/>
    <w:rsid w:val="00526F57"/>
    <w:rsid w:val="0054218F"/>
    <w:rsid w:val="005637DE"/>
    <w:rsid w:val="00566D7B"/>
    <w:rsid w:val="0057740F"/>
    <w:rsid w:val="00586ED7"/>
    <w:rsid w:val="005A5A7D"/>
    <w:rsid w:val="005B0CF0"/>
    <w:rsid w:val="005D00FA"/>
    <w:rsid w:val="005D1FEB"/>
    <w:rsid w:val="005D506E"/>
    <w:rsid w:val="005E685A"/>
    <w:rsid w:val="005E6E9A"/>
    <w:rsid w:val="005F5968"/>
    <w:rsid w:val="00643A93"/>
    <w:rsid w:val="0064622A"/>
    <w:rsid w:val="00660047"/>
    <w:rsid w:val="006623B7"/>
    <w:rsid w:val="00664615"/>
    <w:rsid w:val="006664A7"/>
    <w:rsid w:val="00685046"/>
    <w:rsid w:val="00687FBB"/>
    <w:rsid w:val="006909A7"/>
    <w:rsid w:val="00694EBE"/>
    <w:rsid w:val="006B1248"/>
    <w:rsid w:val="006C14A4"/>
    <w:rsid w:val="006C3297"/>
    <w:rsid w:val="006D56A8"/>
    <w:rsid w:val="006D5F2E"/>
    <w:rsid w:val="006E4728"/>
    <w:rsid w:val="006F11FC"/>
    <w:rsid w:val="007019A3"/>
    <w:rsid w:val="00706833"/>
    <w:rsid w:val="00712E8C"/>
    <w:rsid w:val="00716669"/>
    <w:rsid w:val="00720365"/>
    <w:rsid w:val="00723763"/>
    <w:rsid w:val="00757E66"/>
    <w:rsid w:val="0076297D"/>
    <w:rsid w:val="00764439"/>
    <w:rsid w:val="0077023D"/>
    <w:rsid w:val="00775564"/>
    <w:rsid w:val="007806A2"/>
    <w:rsid w:val="007857AC"/>
    <w:rsid w:val="00792159"/>
    <w:rsid w:val="00792266"/>
    <w:rsid w:val="00792747"/>
    <w:rsid w:val="00792BF8"/>
    <w:rsid w:val="007B2E61"/>
    <w:rsid w:val="007C1460"/>
    <w:rsid w:val="007C4867"/>
    <w:rsid w:val="007E3629"/>
    <w:rsid w:val="007E4A31"/>
    <w:rsid w:val="007E5BE4"/>
    <w:rsid w:val="007E76A2"/>
    <w:rsid w:val="008040A4"/>
    <w:rsid w:val="00815733"/>
    <w:rsid w:val="00821633"/>
    <w:rsid w:val="00822ACD"/>
    <w:rsid w:val="00845716"/>
    <w:rsid w:val="00854985"/>
    <w:rsid w:val="008724FD"/>
    <w:rsid w:val="008746AA"/>
    <w:rsid w:val="00881953"/>
    <w:rsid w:val="008958E5"/>
    <w:rsid w:val="008B4D1D"/>
    <w:rsid w:val="008C07D3"/>
    <w:rsid w:val="008C72E0"/>
    <w:rsid w:val="008D0008"/>
    <w:rsid w:val="008F7D95"/>
    <w:rsid w:val="009153B7"/>
    <w:rsid w:val="00916996"/>
    <w:rsid w:val="00931E43"/>
    <w:rsid w:val="00943C12"/>
    <w:rsid w:val="009456A3"/>
    <w:rsid w:val="009652CD"/>
    <w:rsid w:val="00965D72"/>
    <w:rsid w:val="00967037"/>
    <w:rsid w:val="0098212E"/>
    <w:rsid w:val="0098642C"/>
    <w:rsid w:val="009A1A6A"/>
    <w:rsid w:val="009A2A16"/>
    <w:rsid w:val="009B295F"/>
    <w:rsid w:val="009B3DC9"/>
    <w:rsid w:val="009B4388"/>
    <w:rsid w:val="009C147A"/>
    <w:rsid w:val="009D337B"/>
    <w:rsid w:val="009E78CB"/>
    <w:rsid w:val="009F1D69"/>
    <w:rsid w:val="00A1037C"/>
    <w:rsid w:val="00A3649F"/>
    <w:rsid w:val="00A37AD9"/>
    <w:rsid w:val="00A53EAE"/>
    <w:rsid w:val="00A75D73"/>
    <w:rsid w:val="00A76B5A"/>
    <w:rsid w:val="00A77596"/>
    <w:rsid w:val="00A8214D"/>
    <w:rsid w:val="00AA0BE0"/>
    <w:rsid w:val="00AB270D"/>
    <w:rsid w:val="00AC6676"/>
    <w:rsid w:val="00AD23C2"/>
    <w:rsid w:val="00B00914"/>
    <w:rsid w:val="00B14CE0"/>
    <w:rsid w:val="00B16801"/>
    <w:rsid w:val="00B2511F"/>
    <w:rsid w:val="00B379D0"/>
    <w:rsid w:val="00B47F1D"/>
    <w:rsid w:val="00B55C07"/>
    <w:rsid w:val="00B65A32"/>
    <w:rsid w:val="00B7710F"/>
    <w:rsid w:val="00B94A94"/>
    <w:rsid w:val="00BB3113"/>
    <w:rsid w:val="00BC0532"/>
    <w:rsid w:val="00BD42B6"/>
    <w:rsid w:val="00BD57F7"/>
    <w:rsid w:val="00BE13DD"/>
    <w:rsid w:val="00C016C6"/>
    <w:rsid w:val="00C02766"/>
    <w:rsid w:val="00C06497"/>
    <w:rsid w:val="00C15B94"/>
    <w:rsid w:val="00C2349D"/>
    <w:rsid w:val="00C25F23"/>
    <w:rsid w:val="00C32512"/>
    <w:rsid w:val="00C34A47"/>
    <w:rsid w:val="00C3500D"/>
    <w:rsid w:val="00C45298"/>
    <w:rsid w:val="00C556CC"/>
    <w:rsid w:val="00C57366"/>
    <w:rsid w:val="00C67C8B"/>
    <w:rsid w:val="00C802EF"/>
    <w:rsid w:val="00C901BA"/>
    <w:rsid w:val="00C90206"/>
    <w:rsid w:val="00C955DB"/>
    <w:rsid w:val="00CA1734"/>
    <w:rsid w:val="00CB210C"/>
    <w:rsid w:val="00CB6734"/>
    <w:rsid w:val="00CC2043"/>
    <w:rsid w:val="00CC6AC5"/>
    <w:rsid w:val="00CD3906"/>
    <w:rsid w:val="00CE3421"/>
    <w:rsid w:val="00D30EE5"/>
    <w:rsid w:val="00D40AA1"/>
    <w:rsid w:val="00D43293"/>
    <w:rsid w:val="00D47536"/>
    <w:rsid w:val="00D51014"/>
    <w:rsid w:val="00D516A1"/>
    <w:rsid w:val="00D6069D"/>
    <w:rsid w:val="00D64D73"/>
    <w:rsid w:val="00D752B4"/>
    <w:rsid w:val="00D8358B"/>
    <w:rsid w:val="00D84723"/>
    <w:rsid w:val="00D963CF"/>
    <w:rsid w:val="00DA2CCF"/>
    <w:rsid w:val="00DB15D1"/>
    <w:rsid w:val="00DB674F"/>
    <w:rsid w:val="00DC3825"/>
    <w:rsid w:val="00DD18EE"/>
    <w:rsid w:val="00DE12D0"/>
    <w:rsid w:val="00DE284C"/>
    <w:rsid w:val="00DE7153"/>
    <w:rsid w:val="00DF4289"/>
    <w:rsid w:val="00E06CB8"/>
    <w:rsid w:val="00E24A06"/>
    <w:rsid w:val="00E41227"/>
    <w:rsid w:val="00E44776"/>
    <w:rsid w:val="00E64C06"/>
    <w:rsid w:val="00EA6056"/>
    <w:rsid w:val="00EB5F14"/>
    <w:rsid w:val="00EC23B1"/>
    <w:rsid w:val="00ED672E"/>
    <w:rsid w:val="00EE3060"/>
    <w:rsid w:val="00EE4C28"/>
    <w:rsid w:val="00EF37AE"/>
    <w:rsid w:val="00EF70BF"/>
    <w:rsid w:val="00F002A1"/>
    <w:rsid w:val="00F00864"/>
    <w:rsid w:val="00F00CEC"/>
    <w:rsid w:val="00F04985"/>
    <w:rsid w:val="00F222B4"/>
    <w:rsid w:val="00F4448C"/>
    <w:rsid w:val="00F73D6D"/>
    <w:rsid w:val="00F75C1A"/>
    <w:rsid w:val="00F8378D"/>
    <w:rsid w:val="00F84541"/>
    <w:rsid w:val="00FC3A4C"/>
    <w:rsid w:val="00FC7F27"/>
    <w:rsid w:val="00FD7C43"/>
    <w:rsid w:val="00FE2C82"/>
    <w:rsid w:val="00FE3071"/>
    <w:rsid w:val="00FE6073"/>
    <w:rsid w:val="00FF479A"/>
    <w:rsid w:val="08F55A15"/>
    <w:rsid w:val="123D6721"/>
    <w:rsid w:val="2925480A"/>
    <w:rsid w:val="455E3283"/>
    <w:rsid w:val="4DE4745C"/>
    <w:rsid w:val="577E075E"/>
    <w:rsid w:val="5AC0419F"/>
    <w:rsid w:val="6F6D05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EF95CC"/>
  <w15:docId w15:val="{44D8DC81-20B6-46E7-849D-8B3421395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15D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DB15D1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DB15D1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Balloon Text"/>
    <w:basedOn w:val="a"/>
    <w:link w:val="a6"/>
    <w:rsid w:val="00C016C6"/>
    <w:rPr>
      <w:sz w:val="18"/>
      <w:szCs w:val="18"/>
    </w:rPr>
  </w:style>
  <w:style w:type="character" w:customStyle="1" w:styleId="a6">
    <w:name w:val="批注框文本 字符"/>
    <w:basedOn w:val="a0"/>
    <w:link w:val="a5"/>
    <w:rsid w:val="00C016C6"/>
    <w:rPr>
      <w:kern w:val="2"/>
      <w:sz w:val="18"/>
      <w:szCs w:val="18"/>
    </w:rPr>
  </w:style>
  <w:style w:type="paragraph" w:styleId="a7">
    <w:name w:val="List Paragraph"/>
    <w:next w:val="a"/>
    <w:uiPriority w:val="34"/>
    <w:qFormat/>
    <w:rsid w:val="00C016C6"/>
    <w:pPr>
      <w:ind w:left="850" w:firstLine="8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角度">
  <a:themeElements>
    <a:clrScheme name="Executive">
      <a:dk1>
        <a:sysClr val="windowText" lastClr="000000"/>
      </a:dk1>
      <a:lt1>
        <a:sysClr val="window" lastClr="FFFFFF"/>
      </a:lt1>
      <a:dk2>
        <a:srgbClr val="2F5897"/>
      </a:dk2>
      <a:lt2>
        <a:srgbClr val="E4E9EF"/>
      </a:lt2>
      <a:accent1>
        <a:srgbClr val="6076B4"/>
      </a:accent1>
      <a:accent2>
        <a:srgbClr val="9C5252"/>
      </a:accent2>
      <a:accent3>
        <a:srgbClr val="E68422"/>
      </a:accent3>
      <a:accent4>
        <a:srgbClr val="846648"/>
      </a:accent4>
      <a:accent5>
        <a:srgbClr val="63891F"/>
      </a:accent5>
      <a:accent6>
        <a:srgbClr val="758085"/>
      </a:accent6>
      <a:hlink>
        <a:srgbClr val="3399FF"/>
      </a:hlink>
      <a:folHlink>
        <a:srgbClr val="B2B2B2"/>
      </a:folHlink>
    </a:clrScheme>
    <a:fontScheme name="Angles">
      <a:majorFont>
        <a:latin typeface="Franklin Gothic Medium"/>
        <a:ea typeface=""/>
        <a:cs typeface=""/>
        <a:font script="Jpan" typeface="HG創英角ｺﾞｼｯｸUB"/>
        <a:font script="Hang" typeface="돋움"/>
        <a:font script="Hans" typeface="微软雅黑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Franklin Gothic Book"/>
        <a:ea typeface=""/>
        <a:cs typeface=""/>
        <a:font script="Jpan" typeface="ＭＳ Ｐゴシック"/>
        <a:font script="Hang" typeface="맑은 고딕"/>
        <a:font script="Hans" typeface="隶书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riel">
      <a:fillStyleLst>
        <a:solidFill>
          <a:schemeClr val="phClr"/>
        </a:solidFill>
        <a:gradFill rotWithShape="1">
          <a:gsLst>
            <a:gs pos="0">
              <a:schemeClr val="phClr">
                <a:tint val="35000"/>
                <a:satMod val="260000"/>
              </a:schemeClr>
            </a:gs>
            <a:gs pos="30000">
              <a:schemeClr val="phClr">
                <a:tint val="38000"/>
                <a:satMod val="260000"/>
              </a:schemeClr>
            </a:gs>
            <a:gs pos="75000">
              <a:schemeClr val="phClr">
                <a:tint val="55000"/>
                <a:satMod val="255000"/>
              </a:schemeClr>
            </a:gs>
            <a:gs pos="100000">
              <a:schemeClr val="phClr">
                <a:tint val="70000"/>
                <a:satMod val="255000"/>
              </a:schemeClr>
            </a:gs>
          </a:gsLst>
          <a:path path="circle">
            <a:fillToRect l="5000" t="100000" r="120000" b="10000"/>
          </a:path>
        </a:gradFill>
        <a:gradFill rotWithShape="1">
          <a:gsLst>
            <a:gs pos="0">
              <a:schemeClr val="phClr">
                <a:shade val="63000"/>
                <a:satMod val="165000"/>
              </a:schemeClr>
            </a:gs>
            <a:gs pos="30000">
              <a:schemeClr val="phClr">
                <a:shade val="58000"/>
                <a:satMod val="165000"/>
              </a:schemeClr>
            </a:gs>
            <a:gs pos="75000">
              <a:schemeClr val="phClr">
                <a:shade val="30000"/>
                <a:satMod val="175000"/>
              </a:schemeClr>
            </a:gs>
            <a:gs pos="100000">
              <a:schemeClr val="phClr">
                <a:shade val="15000"/>
                <a:satMod val="175000"/>
              </a:schemeClr>
            </a:gs>
          </a:gsLst>
          <a:path path="circle">
            <a:fillToRect l="5000" t="100000" r="120000" b="10000"/>
          </a:path>
        </a:gradFill>
      </a:fillStyleLst>
      <a:lnStyleLst>
        <a:ln w="12700" cap="flat" cmpd="sng" algn="ctr">
          <a:solidFill>
            <a:schemeClr val="phClr">
              <a:shade val="70000"/>
              <a:satMod val="15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492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0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0000" dir="5400000" rotWithShape="0">
              <a:srgbClr val="000000">
                <a:alpha val="42000"/>
              </a:srgbClr>
            </a:outerShdw>
          </a:effectLst>
        </a:effectStyle>
        <a:effectStyle>
          <a:effectLst>
            <a:outerShdw blurRad="50800" dist="20000" dir="5400000" rotWithShape="0">
              <a:srgbClr val="000000">
                <a:alpha val="42000"/>
              </a:srgbClr>
            </a:outerShdw>
          </a:effectLst>
          <a:scene3d>
            <a:camera prst="orthographicFront">
              <a:rot lat="0" lon="0" rev="0"/>
            </a:camera>
            <a:lightRig rig="balanced" dir="t">
              <a:rot lat="0" lon="0" rev="0"/>
            </a:lightRig>
          </a:scene3d>
          <a:sp3d>
            <a:bevelT w="47625" h="69850"/>
            <a:contourClr>
              <a:schemeClr val="lt1"/>
            </a:contourClr>
          </a:sp3d>
        </a:effectStyle>
      </a:effectStyleLst>
      <a:bgFillStyleLst>
        <a:noFill/>
        <a:noFill/>
        <a:noFill/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3</Pages>
  <Words>189</Words>
  <Characters>1078</Characters>
  <Application>Microsoft Office Word</Application>
  <DocSecurity>0</DocSecurity>
  <Lines>8</Lines>
  <Paragraphs>2</Paragraphs>
  <ScaleCrop>false</ScaleCrop>
  <Company>Microsoft</Company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86139</dc:creator>
  <cp:lastModifiedBy>张元志</cp:lastModifiedBy>
  <cp:revision>107</cp:revision>
  <dcterms:created xsi:type="dcterms:W3CDTF">2020-02-13T02:32:00Z</dcterms:created>
  <dcterms:modified xsi:type="dcterms:W3CDTF">2023-04-14T08:53:00Z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